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6F1" w:rsidRPr="00371C69" w:rsidRDefault="008666F1" w:rsidP="008666F1">
      <w:pPr>
        <w:spacing w:line="240" w:lineRule="auto"/>
        <w:rPr>
          <w:rFonts w:ascii="Times New Roman" w:hAnsi="Times New Roman"/>
          <w:lang w:val="kk-KZ"/>
        </w:rPr>
      </w:pPr>
      <w:r w:rsidRPr="00371C69">
        <w:rPr>
          <w:rFonts w:ascii="Times New Roman" w:hAnsi="Times New Roman"/>
          <w:lang w:val="kk-KZ"/>
        </w:rPr>
        <w:t>Солтүстік және Батыс Еуропа елдері</w:t>
      </w:r>
    </w:p>
    <w:p w:rsidR="008666F1" w:rsidRPr="00371C69" w:rsidRDefault="008666F1" w:rsidP="008666F1">
      <w:pPr>
        <w:spacing w:line="240" w:lineRule="auto"/>
        <w:rPr>
          <w:rFonts w:ascii="Times New Roman" w:hAnsi="Times New Roman"/>
          <w:b/>
          <w:lang w:val="kk-KZ"/>
        </w:rPr>
      </w:pPr>
      <w:r w:rsidRPr="00371C69">
        <w:rPr>
          <w:rFonts w:ascii="Times New Roman" w:hAnsi="Times New Roman"/>
          <w:b/>
          <w:lang w:val="kk-KZ"/>
        </w:rPr>
        <w:t xml:space="preserve">Сабақтың мақсаттары: </w:t>
      </w:r>
    </w:p>
    <w:p w:rsidR="008666F1" w:rsidRPr="00371C69" w:rsidRDefault="008666F1" w:rsidP="008666F1">
      <w:pPr>
        <w:tabs>
          <w:tab w:val="left" w:pos="993"/>
        </w:tabs>
        <w:spacing w:line="240" w:lineRule="auto"/>
        <w:ind w:left="2268" w:hanging="3118"/>
        <w:jc w:val="both"/>
        <w:rPr>
          <w:rFonts w:ascii="Times New Roman" w:hAnsi="Times New Roman"/>
          <w:lang w:val="kk-KZ"/>
        </w:rPr>
      </w:pPr>
      <w:r w:rsidRPr="00371C69">
        <w:rPr>
          <w:rFonts w:ascii="Times New Roman" w:hAnsi="Times New Roman"/>
          <w:lang w:val="kk-KZ"/>
        </w:rPr>
        <w:t xml:space="preserve">            </w:t>
      </w:r>
      <w:r w:rsidRPr="00371C69">
        <w:rPr>
          <w:rFonts w:ascii="Times New Roman" w:hAnsi="Times New Roman"/>
          <w:b/>
          <w:i/>
          <w:lang w:val="kk-KZ"/>
        </w:rPr>
        <w:t>1. Білімділік:</w:t>
      </w:r>
      <w:r w:rsidRPr="00371C69">
        <w:rPr>
          <w:rFonts w:ascii="Times New Roman" w:hAnsi="Times New Roman"/>
          <w:lang w:val="kk-KZ"/>
        </w:rPr>
        <w:t xml:space="preserve">           Оқушыларды  Солтүстік және Батыс Еуропа елдерімен таныстыра отырып, олардың ерекшеліктері мен маңызына тоқталу.</w:t>
      </w:r>
    </w:p>
    <w:p w:rsidR="008666F1" w:rsidRPr="00371C69" w:rsidRDefault="008666F1" w:rsidP="008666F1">
      <w:pPr>
        <w:tabs>
          <w:tab w:val="left" w:pos="993"/>
          <w:tab w:val="left" w:pos="1134"/>
        </w:tabs>
        <w:spacing w:line="240" w:lineRule="auto"/>
        <w:ind w:left="2552" w:hanging="3403"/>
        <w:jc w:val="both"/>
        <w:rPr>
          <w:rFonts w:ascii="Times New Roman" w:hAnsi="Times New Roman"/>
          <w:lang w:val="kk-KZ"/>
        </w:rPr>
      </w:pPr>
      <w:r w:rsidRPr="00371C69">
        <w:rPr>
          <w:rFonts w:ascii="Times New Roman" w:hAnsi="Times New Roman"/>
          <w:b/>
          <w:i/>
          <w:lang w:val="kk-KZ"/>
        </w:rPr>
        <w:t xml:space="preserve">            2.Дамытушылық:</w:t>
      </w:r>
      <w:r w:rsidRPr="00371C69">
        <w:rPr>
          <w:rFonts w:ascii="Times New Roman" w:hAnsi="Times New Roman"/>
          <w:lang w:val="kk-KZ"/>
        </w:rPr>
        <w:t xml:space="preserve">       Оқушылардың сөз қорын дамыту, пәнге деген қызығушылықтарын және тез ойлауға, өз пікірін айтуға дағдылындару.</w:t>
      </w:r>
    </w:p>
    <w:p w:rsidR="008666F1" w:rsidRPr="00371C69" w:rsidRDefault="008666F1" w:rsidP="008666F1">
      <w:pPr>
        <w:tabs>
          <w:tab w:val="left" w:pos="993"/>
        </w:tabs>
        <w:spacing w:line="240" w:lineRule="auto"/>
        <w:ind w:left="1985" w:hanging="3119"/>
        <w:jc w:val="both"/>
        <w:rPr>
          <w:rFonts w:ascii="Times New Roman" w:hAnsi="Times New Roman"/>
          <w:lang w:val="kk-KZ"/>
        </w:rPr>
      </w:pPr>
      <w:r w:rsidRPr="00371C69">
        <w:rPr>
          <w:rFonts w:ascii="Times New Roman" w:hAnsi="Times New Roman"/>
          <w:b/>
          <w:i/>
          <w:lang w:val="kk-KZ"/>
        </w:rPr>
        <w:t xml:space="preserve">                3. Тәрбиелік:</w:t>
      </w:r>
      <w:r w:rsidRPr="00371C69">
        <w:rPr>
          <w:rFonts w:ascii="Times New Roman" w:hAnsi="Times New Roman"/>
          <w:lang w:val="kk-KZ"/>
        </w:rPr>
        <w:t xml:space="preserve">         Оқушылырды басқа мемлекеттердің табиғатымен қоса өз елі, жерінің табиғатын сүюге, құрметтеуге, бірін-бірі сыйлауға тәрбиелеу. </w:t>
      </w:r>
    </w:p>
    <w:p w:rsidR="008666F1" w:rsidRPr="00371C69" w:rsidRDefault="008666F1" w:rsidP="008666F1">
      <w:pPr>
        <w:spacing w:line="240" w:lineRule="auto"/>
        <w:ind w:left="1560" w:hanging="1560"/>
        <w:jc w:val="both"/>
        <w:rPr>
          <w:rFonts w:ascii="Times New Roman" w:hAnsi="Times New Roman"/>
          <w:lang w:val="kk-KZ"/>
        </w:rPr>
      </w:pPr>
      <w:r w:rsidRPr="00371C69">
        <w:rPr>
          <w:rFonts w:ascii="Times New Roman" w:hAnsi="Times New Roman"/>
          <w:b/>
          <w:lang w:val="kk-KZ"/>
        </w:rPr>
        <w:t>Сабақтың түрі:</w:t>
      </w:r>
      <w:r w:rsidRPr="00371C69">
        <w:rPr>
          <w:rFonts w:ascii="Times New Roman" w:hAnsi="Times New Roman"/>
          <w:lang w:val="kk-KZ"/>
        </w:rPr>
        <w:t xml:space="preserve"> Аралас сабақ.</w:t>
      </w:r>
    </w:p>
    <w:p w:rsidR="008666F1" w:rsidRPr="00371C69" w:rsidRDefault="008666F1" w:rsidP="008666F1">
      <w:pPr>
        <w:spacing w:line="240" w:lineRule="auto"/>
        <w:ind w:left="1560" w:hanging="1560"/>
        <w:jc w:val="both"/>
        <w:rPr>
          <w:rFonts w:ascii="Times New Roman" w:hAnsi="Times New Roman"/>
          <w:lang w:val="kk-KZ"/>
        </w:rPr>
      </w:pPr>
      <w:r w:rsidRPr="00371C69">
        <w:rPr>
          <w:rFonts w:ascii="Times New Roman" w:hAnsi="Times New Roman"/>
          <w:b/>
          <w:lang w:val="kk-KZ"/>
        </w:rPr>
        <w:t>Оқыту әдісі:</w:t>
      </w:r>
      <w:r w:rsidRPr="00371C69">
        <w:rPr>
          <w:rFonts w:ascii="Times New Roman" w:hAnsi="Times New Roman"/>
          <w:lang w:val="kk-KZ"/>
        </w:rPr>
        <w:t xml:space="preserve"> Сұрақ-жауап, түсіндірмелі.</w:t>
      </w:r>
    </w:p>
    <w:p w:rsidR="008666F1" w:rsidRPr="00371C69" w:rsidRDefault="008666F1" w:rsidP="008666F1">
      <w:pPr>
        <w:spacing w:line="240" w:lineRule="auto"/>
        <w:ind w:left="5245" w:hanging="5245"/>
        <w:rPr>
          <w:rFonts w:ascii="Times New Roman" w:hAnsi="Times New Roman"/>
          <w:lang w:val="kk-KZ"/>
        </w:rPr>
      </w:pPr>
      <w:r w:rsidRPr="00371C69">
        <w:rPr>
          <w:rFonts w:ascii="Times New Roman" w:hAnsi="Times New Roman"/>
          <w:b/>
          <w:lang w:val="kk-KZ"/>
        </w:rPr>
        <w:t>Сабақтың әдістемелік жабдықталынуы:</w:t>
      </w:r>
      <w:r w:rsidRPr="00371C69">
        <w:rPr>
          <w:rFonts w:ascii="Times New Roman" w:hAnsi="Times New Roman"/>
          <w:lang w:val="kk-KZ"/>
        </w:rPr>
        <w:t xml:space="preserve"> Атлас карталар, оқулық, кескін карталар, каточкалар, суреттер.</w:t>
      </w:r>
    </w:p>
    <w:p w:rsidR="008666F1" w:rsidRPr="000633E5" w:rsidRDefault="008666F1" w:rsidP="008666F1">
      <w:pPr>
        <w:spacing w:line="240" w:lineRule="auto"/>
        <w:ind w:left="2694" w:hanging="2694"/>
        <w:rPr>
          <w:rFonts w:ascii="Times New Roman" w:hAnsi="Times New Roman"/>
          <w:lang w:val="kk-KZ"/>
        </w:rPr>
      </w:pPr>
      <w:r w:rsidRPr="00371C69">
        <w:rPr>
          <w:rFonts w:ascii="Times New Roman" w:hAnsi="Times New Roman"/>
          <w:b/>
          <w:lang w:val="kk-KZ"/>
        </w:rPr>
        <w:t xml:space="preserve">Сабақтың барысы:   </w:t>
      </w:r>
      <w:r w:rsidRPr="00371C69">
        <w:rPr>
          <w:rFonts w:ascii="Times New Roman" w:hAnsi="Times New Roman"/>
          <w:lang w:val="kk-KZ"/>
        </w:rPr>
        <w:t>Ұйымдастыру кезеңі. Оқушылармен  амандасып, оқушыларды түгендеп, зейіндерін тұрақтандыру,   өзіме назар аударту.</w:t>
      </w:r>
    </w:p>
    <w:p w:rsidR="008666F1" w:rsidRPr="00371C69" w:rsidRDefault="008666F1" w:rsidP="008666F1">
      <w:pPr>
        <w:spacing w:line="240" w:lineRule="auto"/>
        <w:rPr>
          <w:rFonts w:ascii="Times New Roman" w:hAnsi="Times New Roman"/>
          <w:lang w:val="kk-KZ"/>
        </w:rPr>
      </w:pPr>
      <w:r w:rsidRPr="00371C69">
        <w:rPr>
          <w:rFonts w:ascii="Times New Roman" w:hAnsi="Times New Roman"/>
          <w:b/>
          <w:lang w:val="kk-KZ"/>
        </w:rPr>
        <w:t>Жаңа сабақ:</w:t>
      </w:r>
    </w:p>
    <w:p w:rsidR="008666F1" w:rsidRPr="00371C69" w:rsidRDefault="008666F1" w:rsidP="008666F1">
      <w:pPr>
        <w:spacing w:line="240" w:lineRule="auto"/>
        <w:rPr>
          <w:rFonts w:ascii="Times New Roman" w:hAnsi="Times New Roman"/>
          <w:lang w:val="kk-KZ"/>
        </w:rPr>
      </w:pPr>
      <w:r w:rsidRPr="00371C69">
        <w:rPr>
          <w:rFonts w:ascii="Times New Roman" w:hAnsi="Times New Roman"/>
          <w:lang w:val="kk-KZ"/>
        </w:rPr>
        <w:t xml:space="preserve">        </w:t>
      </w:r>
      <w:r w:rsidRPr="00371C69">
        <w:rPr>
          <w:rFonts w:ascii="Times New Roman" w:hAnsi="Times New Roman"/>
          <w:b/>
          <w:i/>
          <w:lang w:val="kk-KZ"/>
        </w:rPr>
        <w:t>Солтүстік Еуропа елдері</w:t>
      </w:r>
      <w:r w:rsidRPr="00371C69">
        <w:rPr>
          <w:rFonts w:ascii="Times New Roman" w:hAnsi="Times New Roman"/>
          <w:lang w:val="kk-KZ"/>
        </w:rPr>
        <w:t>. Еуропаның бұл бөлігін атына сәйкес, солтүстіктегі Скандинавия түбегінде орналасқан</w:t>
      </w:r>
      <w:r w:rsidRPr="00371C69">
        <w:rPr>
          <w:rFonts w:ascii="Times New Roman" w:hAnsi="Times New Roman"/>
          <w:b/>
          <w:i/>
          <w:lang w:val="kk-KZ"/>
        </w:rPr>
        <w:t xml:space="preserve"> Норвегия, Швеция, Финляндия</w:t>
      </w:r>
      <w:r w:rsidRPr="00371C69">
        <w:rPr>
          <w:rFonts w:ascii="Times New Roman" w:hAnsi="Times New Roman"/>
          <w:lang w:val="kk-KZ"/>
        </w:rPr>
        <w:t xml:space="preserve"> және аралдық </w:t>
      </w:r>
      <w:r w:rsidRPr="00371C69">
        <w:rPr>
          <w:rFonts w:ascii="Times New Roman" w:hAnsi="Times New Roman"/>
          <w:b/>
          <w:i/>
          <w:lang w:val="kk-KZ"/>
        </w:rPr>
        <w:t>Исландия мен Дания</w:t>
      </w:r>
      <w:r w:rsidRPr="00371C69">
        <w:rPr>
          <w:rFonts w:ascii="Times New Roman" w:hAnsi="Times New Roman"/>
          <w:lang w:val="kk-KZ"/>
        </w:rPr>
        <w:t xml:space="preserve"> елдері құрайды.</w:t>
      </w:r>
    </w:p>
    <w:p w:rsidR="008666F1" w:rsidRPr="00371C69" w:rsidRDefault="008666F1" w:rsidP="008666F1">
      <w:pPr>
        <w:spacing w:line="240" w:lineRule="auto"/>
        <w:ind w:firstLine="567"/>
        <w:rPr>
          <w:rFonts w:ascii="Times New Roman" w:hAnsi="Times New Roman"/>
          <w:lang w:val="kk-KZ"/>
        </w:rPr>
      </w:pPr>
      <w:r w:rsidRPr="00371C69">
        <w:rPr>
          <w:rFonts w:ascii="Times New Roman" w:hAnsi="Times New Roman"/>
          <w:lang w:val="kk-KZ"/>
        </w:rPr>
        <w:t xml:space="preserve">Географтар </w:t>
      </w:r>
      <w:r w:rsidRPr="00371C69">
        <w:rPr>
          <w:rFonts w:ascii="Times New Roman" w:hAnsi="Times New Roman"/>
          <w:i/>
          <w:lang w:val="kk-KZ"/>
        </w:rPr>
        <w:t>Скандинавия түбегін Финляндиямен қоса</w:t>
      </w:r>
      <w:r w:rsidRPr="00371C69">
        <w:rPr>
          <w:rFonts w:ascii="Times New Roman" w:hAnsi="Times New Roman"/>
          <w:lang w:val="kk-KZ"/>
        </w:rPr>
        <w:t xml:space="preserve"> </w:t>
      </w:r>
      <w:r w:rsidRPr="00371C69">
        <w:rPr>
          <w:rFonts w:ascii="Times New Roman" w:hAnsi="Times New Roman"/>
          <w:b/>
          <w:i/>
          <w:lang w:val="kk-KZ"/>
        </w:rPr>
        <w:t xml:space="preserve">Фенноскандия </w:t>
      </w:r>
      <w:r w:rsidRPr="00371C69">
        <w:rPr>
          <w:rFonts w:ascii="Times New Roman" w:hAnsi="Times New Roman"/>
          <w:lang w:val="kk-KZ"/>
        </w:rPr>
        <w:t>деп атайды. Бұл елдердің барлығы атлант мұхиты мен оның теңіздерінің жағалауында орналасқан. Сондықтан аймақтың табиғаты, халқының шаруашылық әрекеті мен тұрмыс-тіршілігі теңізбен тығыз байланысты дамыған.</w:t>
      </w:r>
    </w:p>
    <w:p w:rsidR="008666F1" w:rsidRPr="00371C69" w:rsidRDefault="008666F1" w:rsidP="008666F1">
      <w:pPr>
        <w:spacing w:line="240" w:lineRule="auto"/>
        <w:ind w:firstLine="567"/>
        <w:rPr>
          <w:rFonts w:ascii="Times New Roman" w:hAnsi="Times New Roman"/>
          <w:lang w:val="kk-KZ"/>
        </w:rPr>
      </w:pPr>
      <w:r w:rsidRPr="00371C69">
        <w:rPr>
          <w:rFonts w:ascii="Times New Roman" w:hAnsi="Times New Roman"/>
          <w:lang w:val="kk-KZ"/>
        </w:rPr>
        <w:t xml:space="preserve">Солтүстік Атлант жылы ағысының әсерінен батыстағы жағалық теңіз сулары қыста да қатпайды. Скандинавия түбегінің жағалауы өте күшті тілімденген, мұнда мұз басу әсерінен қалыптасқан тік жағалы, терең, тар шығанақтар – </w:t>
      </w:r>
      <w:r w:rsidRPr="00371C69">
        <w:rPr>
          <w:rFonts w:ascii="Times New Roman" w:hAnsi="Times New Roman"/>
          <w:b/>
          <w:i/>
          <w:lang w:val="kk-KZ"/>
        </w:rPr>
        <w:t>фьордтар</w:t>
      </w:r>
      <w:r w:rsidRPr="00371C69">
        <w:rPr>
          <w:rFonts w:ascii="Times New Roman" w:hAnsi="Times New Roman"/>
          <w:lang w:val="kk-KZ"/>
        </w:rPr>
        <w:t xml:space="preserve"> көп кездеседі. Жағалауда жартасты шағын аралдар көп. Мұнда герман тобына жататын исландиялықтар,  норвегтер мен шведтер, шығысында финдтер тұрады. Олар ежелден бұғы шаруашылығымен, аң және балық аулаумен айналысқан. Норвегтердің тұрмысы теңізбен тығыз байланысты, олар ежелден-ақ ержүрек теңізшілерімен әйгілі.</w:t>
      </w:r>
    </w:p>
    <w:p w:rsidR="008666F1" w:rsidRPr="00371C69" w:rsidRDefault="008666F1" w:rsidP="008666F1">
      <w:pPr>
        <w:spacing w:line="240" w:lineRule="auto"/>
        <w:ind w:firstLine="567"/>
        <w:rPr>
          <w:rFonts w:ascii="Times New Roman" w:hAnsi="Times New Roman"/>
          <w:lang w:val="kk-KZ"/>
        </w:rPr>
      </w:pPr>
      <w:r w:rsidRPr="00371C69">
        <w:rPr>
          <w:rFonts w:ascii="Times New Roman" w:hAnsi="Times New Roman"/>
          <w:lang w:val="kk-KZ"/>
        </w:rPr>
        <w:t>Дания жерінде климат қолайлы болғандықтан халық тығыз қоныстанған, жері анағұрлым жақсы игерілген.</w:t>
      </w:r>
    </w:p>
    <w:p w:rsidR="008666F1" w:rsidRPr="00371C69" w:rsidRDefault="008666F1" w:rsidP="008666F1">
      <w:pPr>
        <w:spacing w:line="240" w:lineRule="auto"/>
        <w:ind w:firstLine="567"/>
        <w:rPr>
          <w:rFonts w:ascii="Times New Roman" w:hAnsi="Times New Roman"/>
          <w:lang w:val="kk-KZ"/>
        </w:rPr>
      </w:pPr>
      <w:r w:rsidRPr="00371C69">
        <w:rPr>
          <w:rFonts w:ascii="Times New Roman" w:hAnsi="Times New Roman"/>
          <w:lang w:val="kk-KZ"/>
        </w:rPr>
        <w:t xml:space="preserve">Солтүстік теңіз қайраңынан мұнай өндірумен, ағаш өндірумен айналысады. Швецияның </w:t>
      </w:r>
      <w:r w:rsidRPr="00371C69">
        <w:rPr>
          <w:rFonts w:ascii="Times New Roman" w:hAnsi="Times New Roman"/>
          <w:b/>
          <w:i/>
          <w:lang w:val="kk-KZ"/>
        </w:rPr>
        <w:t>«Вольво», «Скания»</w:t>
      </w:r>
      <w:r w:rsidRPr="00371C69">
        <w:rPr>
          <w:rFonts w:ascii="Times New Roman" w:hAnsi="Times New Roman"/>
          <w:lang w:val="kk-KZ"/>
        </w:rPr>
        <w:t xml:space="preserve"> машина жасау, </w:t>
      </w:r>
      <w:r w:rsidRPr="00371C69">
        <w:rPr>
          <w:rFonts w:ascii="Times New Roman" w:hAnsi="Times New Roman"/>
          <w:b/>
          <w:i/>
          <w:lang w:val="kk-KZ"/>
        </w:rPr>
        <w:t>«Эрикссон»</w:t>
      </w:r>
      <w:r w:rsidRPr="00371C69">
        <w:rPr>
          <w:rFonts w:ascii="Times New Roman" w:hAnsi="Times New Roman"/>
          <w:lang w:val="kk-KZ"/>
        </w:rPr>
        <w:t xml:space="preserve"> байланыс құралдарын жасайтын концеріндері, Финляндияның</w:t>
      </w:r>
      <w:r w:rsidRPr="00371C69">
        <w:rPr>
          <w:rFonts w:ascii="Times New Roman" w:hAnsi="Times New Roman"/>
          <w:b/>
          <w:i/>
          <w:lang w:val="kk-KZ"/>
        </w:rPr>
        <w:t xml:space="preserve"> «Нокия» </w:t>
      </w:r>
      <w:r w:rsidRPr="00371C69">
        <w:rPr>
          <w:rFonts w:ascii="Times New Roman" w:hAnsi="Times New Roman"/>
          <w:lang w:val="kk-KZ"/>
        </w:rPr>
        <w:t>кәсіпорны әлемге әйгілі. Ал Дания дүниенің түкпір –түкпіріне сүт өнімдерін жөнелтеді. Солтүстік Еуропа елдерінде халықтың тұрмысы өте жоғары дәрежеде. Басқа елдермен салыстырғанда аймақтың табиғаты да біршама жақсы сақталған.</w:t>
      </w:r>
    </w:p>
    <w:p w:rsidR="008666F1" w:rsidRPr="00371C69" w:rsidRDefault="008666F1" w:rsidP="008666F1">
      <w:pPr>
        <w:spacing w:line="240" w:lineRule="auto"/>
        <w:ind w:firstLine="567"/>
        <w:rPr>
          <w:rFonts w:ascii="Times New Roman" w:hAnsi="Times New Roman"/>
          <w:lang w:val="kk-KZ"/>
        </w:rPr>
      </w:pPr>
      <w:r w:rsidRPr="00371C69">
        <w:rPr>
          <w:rFonts w:ascii="Times New Roman" w:hAnsi="Times New Roman"/>
          <w:lang w:val="kk-KZ"/>
        </w:rPr>
        <w:t xml:space="preserve">Батыс Еуропа айамғына Еуропаның батыс бөлігіндегі </w:t>
      </w:r>
      <w:r w:rsidRPr="00371C69">
        <w:rPr>
          <w:rFonts w:ascii="Times New Roman" w:hAnsi="Times New Roman"/>
          <w:b/>
          <w:i/>
          <w:lang w:val="kk-KZ"/>
        </w:rPr>
        <w:t xml:space="preserve">Ұлыбритания, Ирландия, Франция, Германия, Швейцария, Бельгия, Нидерланд, Аустрия </w:t>
      </w:r>
      <w:r w:rsidRPr="00371C69">
        <w:rPr>
          <w:rFonts w:ascii="Times New Roman" w:hAnsi="Times New Roman"/>
          <w:lang w:val="kk-KZ"/>
        </w:rPr>
        <w:t xml:space="preserve">және бірнеше ұсақ елдер кіреді.  Ұлыбритания мен Ирландия материктегі елдерден </w:t>
      </w:r>
      <w:r w:rsidRPr="00371C69">
        <w:rPr>
          <w:rFonts w:ascii="Times New Roman" w:hAnsi="Times New Roman"/>
          <w:b/>
          <w:i/>
          <w:lang w:val="kk-KZ"/>
        </w:rPr>
        <w:t>Ла-Манш</w:t>
      </w:r>
      <w:r w:rsidRPr="00371C69">
        <w:rPr>
          <w:rFonts w:ascii="Times New Roman" w:hAnsi="Times New Roman"/>
          <w:lang w:val="kk-KZ"/>
        </w:rPr>
        <w:t xml:space="preserve"> бұғазы арқылы бөлініп жатыр. </w:t>
      </w:r>
    </w:p>
    <w:p w:rsidR="008666F1" w:rsidRPr="00371C69" w:rsidRDefault="008666F1" w:rsidP="008666F1">
      <w:pPr>
        <w:spacing w:line="240" w:lineRule="auto"/>
        <w:ind w:firstLine="567"/>
        <w:rPr>
          <w:rFonts w:ascii="Times New Roman" w:hAnsi="Times New Roman"/>
          <w:lang w:val="kk-KZ"/>
        </w:rPr>
      </w:pPr>
      <w:r w:rsidRPr="00371C69">
        <w:rPr>
          <w:rFonts w:ascii="Times New Roman" w:hAnsi="Times New Roman"/>
          <w:lang w:val="kk-KZ"/>
        </w:rPr>
        <w:t xml:space="preserve">Батыс Еуропа елдерінің табиғат жағдайына Атлант мұхитының тигізетін ықпалы өте зор. Блритан аралдарының оңтүтігі мен материктеге елдердің солтүстігін жазық жерлер алып жатыр. </w:t>
      </w:r>
    </w:p>
    <w:p w:rsidR="008666F1" w:rsidRPr="00371C69" w:rsidRDefault="008666F1" w:rsidP="008666F1">
      <w:pPr>
        <w:spacing w:line="240" w:lineRule="auto"/>
        <w:ind w:firstLine="567"/>
        <w:rPr>
          <w:rFonts w:ascii="Times New Roman" w:hAnsi="Times New Roman"/>
          <w:lang w:val="kk-KZ"/>
        </w:rPr>
      </w:pPr>
      <w:r w:rsidRPr="00371C69">
        <w:rPr>
          <w:rFonts w:ascii="Times New Roman" w:hAnsi="Times New Roman"/>
          <w:lang w:val="kk-KZ"/>
        </w:rPr>
        <w:t xml:space="preserve">Батыс Еуропа – дүние жүзіндегі ең жоғары дамыған елдердің шоғырланған аймағы. Аймақта халық тығыз қоныстанған, олардың басым көпшілігі қалаларда тұрады. Халықтың ұлттық құрамы да күрделі. Қазіргі кезде бұл елдерде шығарылатын реактивті ұшақтар, автомобильдер </w:t>
      </w:r>
      <w:r w:rsidRPr="00371C69">
        <w:rPr>
          <w:rFonts w:ascii="Times New Roman" w:hAnsi="Times New Roman"/>
          <w:i/>
          <w:lang w:val="kk-KZ"/>
        </w:rPr>
        <w:lastRenderedPageBreak/>
        <w:t>(«Мерседес», «Рено», «Ауди», «Пежо»),</w:t>
      </w:r>
      <w:r w:rsidRPr="00371C69">
        <w:rPr>
          <w:rFonts w:ascii="Times New Roman" w:hAnsi="Times New Roman"/>
          <w:lang w:val="kk-KZ"/>
        </w:rPr>
        <w:t xml:space="preserve"> күрделі электрондық техника (компьютерлер, есептегіш құралдар) дүние жүзіне әйгілі. Швейцарияда жасалатын сағаттар өте дәлдігімен, сапалылығымен аса жоғары бағаланады.</w:t>
      </w:r>
    </w:p>
    <w:p w:rsidR="008666F1" w:rsidRPr="00371C69" w:rsidRDefault="008666F1" w:rsidP="008666F1">
      <w:pPr>
        <w:spacing w:line="240" w:lineRule="auto"/>
        <w:ind w:firstLine="567"/>
        <w:rPr>
          <w:rFonts w:ascii="Times New Roman" w:hAnsi="Times New Roman"/>
          <w:lang w:val="kk-KZ"/>
        </w:rPr>
      </w:pPr>
      <w:r w:rsidRPr="00371C69">
        <w:rPr>
          <w:rFonts w:ascii="Times New Roman" w:hAnsi="Times New Roman"/>
          <w:lang w:val="kk-KZ"/>
        </w:rPr>
        <w:t xml:space="preserve">Батыс Еуроп елдерінің табиғи және тарихи-мәдени ескерткіштерін көріп, тамашалау үшін, жанға жайлы табиғатының аясында емделіп, демалу үшін бұл аймаққа жыл сайын әлемнің көптеген елдерінен миллиондаған туристер мен демалушылар ағылады. </w:t>
      </w:r>
    </w:p>
    <w:p w:rsidR="008666F1" w:rsidRPr="00371C69" w:rsidRDefault="008666F1" w:rsidP="008666F1">
      <w:pPr>
        <w:spacing w:line="240" w:lineRule="auto"/>
        <w:ind w:firstLine="567"/>
        <w:rPr>
          <w:rFonts w:ascii="Times New Roman" w:hAnsi="Times New Roman"/>
          <w:b/>
          <w:lang w:val="kk-KZ"/>
        </w:rPr>
      </w:pPr>
      <w:r w:rsidRPr="00371C69">
        <w:rPr>
          <w:rFonts w:ascii="Times New Roman" w:hAnsi="Times New Roman"/>
          <w:b/>
          <w:lang w:val="kk-KZ"/>
        </w:rPr>
        <w:t>Жаңа сабақты бекіту:</w:t>
      </w:r>
    </w:p>
    <w:p w:rsidR="008666F1" w:rsidRPr="00371C69" w:rsidRDefault="008666F1" w:rsidP="008666F1">
      <w:pPr>
        <w:spacing w:line="240" w:lineRule="auto"/>
        <w:ind w:left="284"/>
        <w:rPr>
          <w:rFonts w:ascii="Times New Roman" w:hAnsi="Times New Roman"/>
          <w:lang w:val="kk-KZ"/>
        </w:rPr>
      </w:pPr>
      <w:r w:rsidRPr="00371C69">
        <w:rPr>
          <w:rFonts w:ascii="Times New Roman" w:hAnsi="Times New Roman"/>
          <w:lang w:val="kk-KZ"/>
        </w:rPr>
        <w:t xml:space="preserve">                                             </w:t>
      </w:r>
      <w:r>
        <w:rPr>
          <w:rFonts w:ascii="Times New Roman" w:hAnsi="Times New Roman"/>
          <w:noProof/>
          <w:lang w:eastAsia="ru-RU"/>
        </w:rPr>
        <mc:AlternateContent>
          <mc:Choice Requires="wps">
            <w:drawing>
              <wp:anchor distT="0" distB="0" distL="114300" distR="114300" simplePos="0" relativeHeight="251659264" behindDoc="0" locked="0" layoutInCell="1" allowOverlap="1">
                <wp:simplePos x="0" y="0"/>
                <wp:positionH relativeFrom="column">
                  <wp:posOffset>1720215</wp:posOffset>
                </wp:positionH>
                <wp:positionV relativeFrom="paragraph">
                  <wp:posOffset>125095</wp:posOffset>
                </wp:positionV>
                <wp:extent cx="2143125" cy="1023620"/>
                <wp:effectExtent l="9525" t="13335" r="9525" b="10795"/>
                <wp:wrapNone/>
                <wp:docPr id="2" name="Выноска со стрелкой вниз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3125" cy="1023620"/>
                        </a:xfrm>
                        <a:prstGeom prst="downArrowCallout">
                          <a:avLst>
                            <a:gd name="adj1" fmla="val 52342"/>
                            <a:gd name="adj2" fmla="val 52342"/>
                            <a:gd name="adj3" fmla="val 16667"/>
                            <a:gd name="adj4" fmla="val 66667"/>
                          </a:avLst>
                        </a:prstGeom>
                        <a:solidFill>
                          <a:srgbClr val="FFFFFF"/>
                        </a:solidFill>
                        <a:ln w="9525">
                          <a:solidFill>
                            <a:srgbClr val="000000"/>
                          </a:solidFill>
                          <a:miter lim="800000"/>
                          <a:headEnd/>
                          <a:tailEnd/>
                        </a:ln>
                      </wps:spPr>
                      <wps:txbx>
                        <w:txbxContent>
                          <w:p w:rsidR="008666F1" w:rsidRPr="004B28C6" w:rsidRDefault="008666F1" w:rsidP="008666F1">
                            <w:pPr>
                              <w:rPr>
                                <w:rFonts w:ascii="Times New Roman" w:hAnsi="Times New Roman"/>
                                <w:b/>
                                <w:i/>
                                <w:sz w:val="32"/>
                                <w:szCs w:val="32"/>
                                <w:lang w:val="kk-KZ"/>
                              </w:rPr>
                            </w:pPr>
                            <w:r w:rsidRPr="004B28C6">
                              <w:rPr>
                                <w:rFonts w:ascii="Times New Roman" w:hAnsi="Times New Roman"/>
                                <w:b/>
                                <w:i/>
                                <w:sz w:val="32"/>
                                <w:szCs w:val="32"/>
                                <w:lang w:val="kk-KZ"/>
                              </w:rPr>
                              <w:t>Солтүстік Еуропа:</w:t>
                            </w:r>
                          </w:p>
                          <w:p w:rsidR="008666F1" w:rsidRDefault="008666F1" w:rsidP="008666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Выноска со стрелкой вниз 2" o:spid="_x0000_s1026" type="#_x0000_t80" style="position:absolute;left:0;text-align:left;margin-left:135.45pt;margin-top:9.85pt;width:168.75pt;height:80.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">
                <v:textbox>
                  <w:txbxContent>
                    <w:p w:rsidR="008666F1" w:rsidRPr="004B28C6" w:rsidRDefault="008666F1" w:rsidP="008666F1">
                      <w:pPr>
                        <w:rPr>
                          <w:rFonts w:ascii="Times New Roman" w:hAnsi="Times New Roman"/>
                          <w:b/>
                          <w:i/>
                          <w:sz w:val="32"/>
                          <w:szCs w:val="32"/>
                          <w:lang w:val="kk-KZ"/>
                        </w:rPr>
                      </w:pPr>
                      <w:r w:rsidRPr="004B28C6">
                        <w:rPr>
                          <w:rFonts w:ascii="Times New Roman" w:hAnsi="Times New Roman"/>
                          <w:b/>
                          <w:i/>
                          <w:sz w:val="32"/>
                          <w:szCs w:val="32"/>
                          <w:lang w:val="kk-KZ"/>
                        </w:rPr>
                        <w:t>Солтүстік Еуропа:</w:t>
                      </w:r>
                    </w:p>
                    <w:p w:rsidR="008666F1" w:rsidRDefault="008666F1" w:rsidP="008666F1"/>
                  </w:txbxContent>
                </v:textbox>
              </v:shape>
            </w:pict>
          </mc:Fallback>
        </mc:AlternateContent>
      </w:r>
    </w:p>
    <w:p w:rsidR="008666F1" w:rsidRPr="00371C69" w:rsidRDefault="008666F1" w:rsidP="008666F1">
      <w:pPr>
        <w:spacing w:line="240" w:lineRule="auto"/>
        <w:rPr>
          <w:rFonts w:ascii="Times New Roman" w:hAnsi="Times New Roman"/>
          <w:lang w:val="kk-KZ"/>
        </w:rPr>
      </w:pPr>
    </w:p>
    <w:p w:rsidR="008666F1" w:rsidRPr="00371C69" w:rsidRDefault="008666F1" w:rsidP="008666F1">
      <w:pPr>
        <w:spacing w:line="240" w:lineRule="auto"/>
        <w:rPr>
          <w:rFonts w:ascii="Times New Roman" w:hAnsi="Times New Roman"/>
          <w:lang w:val="kk-KZ"/>
        </w:rPr>
      </w:pPr>
    </w:p>
    <w:p w:rsidR="008666F1" w:rsidRDefault="008666F1" w:rsidP="008666F1">
      <w:pPr>
        <w:spacing w:line="240" w:lineRule="auto"/>
        <w:rPr>
          <w:rFonts w:ascii="Times New Roman" w:hAnsi="Times New Roman"/>
          <w:lang w:val="kk-KZ"/>
        </w:rPr>
      </w:pPr>
    </w:p>
    <w:p w:rsidR="008666F1" w:rsidRPr="00371C69" w:rsidRDefault="008666F1" w:rsidP="008666F1">
      <w:pPr>
        <w:spacing w:line="240" w:lineRule="auto"/>
        <w:jc w:val="center"/>
        <w:rPr>
          <w:rFonts w:ascii="Times New Roman" w:hAnsi="Times New Roman"/>
          <w:lang w:val="kk-KZ"/>
        </w:rPr>
      </w:pPr>
      <w:r w:rsidRPr="00371C69">
        <w:rPr>
          <w:rFonts w:ascii="Times New Roman" w:hAnsi="Times New Roman"/>
          <w:lang w:val="kk-KZ"/>
        </w:rPr>
        <w:t>Норвегия;   Швеция;  Финляндия;  Исландия;  Дания;</w:t>
      </w:r>
    </w:p>
    <w:p w:rsidR="008666F1" w:rsidRPr="00371C69" w:rsidRDefault="008666F1" w:rsidP="008666F1">
      <w:pPr>
        <w:spacing w:line="240" w:lineRule="auto"/>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60288" behindDoc="0" locked="0" layoutInCell="1" allowOverlap="1">
                <wp:simplePos x="0" y="0"/>
                <wp:positionH relativeFrom="column">
                  <wp:posOffset>1796415</wp:posOffset>
                </wp:positionH>
                <wp:positionV relativeFrom="paragraph">
                  <wp:posOffset>174625</wp:posOffset>
                </wp:positionV>
                <wp:extent cx="2000250" cy="904875"/>
                <wp:effectExtent l="9525" t="5715" r="9525" b="13335"/>
                <wp:wrapNone/>
                <wp:docPr id="1" name="Выноска со стрелкой вниз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0" cy="904875"/>
                        </a:xfrm>
                        <a:prstGeom prst="downArrowCallout">
                          <a:avLst>
                            <a:gd name="adj1" fmla="val 55263"/>
                            <a:gd name="adj2" fmla="val 55263"/>
                            <a:gd name="adj3" fmla="val 16667"/>
                            <a:gd name="adj4" fmla="val 70370"/>
                          </a:avLst>
                        </a:prstGeom>
                        <a:solidFill>
                          <a:srgbClr val="FFFFFF"/>
                        </a:solidFill>
                        <a:ln w="9525">
                          <a:solidFill>
                            <a:srgbClr val="000000"/>
                          </a:solidFill>
                          <a:miter lim="800000"/>
                          <a:headEnd/>
                          <a:tailEnd/>
                        </a:ln>
                      </wps:spPr>
                      <wps:txbx>
                        <w:txbxContent>
                          <w:p w:rsidR="008666F1" w:rsidRDefault="008666F1" w:rsidP="008666F1">
                            <w:pPr>
                              <w:jc w:val="center"/>
                              <w:rPr>
                                <w:rFonts w:ascii="Times New Roman" w:hAnsi="Times New Roman"/>
                                <w:b/>
                                <w:i/>
                                <w:sz w:val="32"/>
                                <w:szCs w:val="32"/>
                                <w:lang w:val="kk-KZ"/>
                              </w:rPr>
                            </w:pPr>
                            <w:r w:rsidRPr="004B28C6">
                              <w:rPr>
                                <w:rFonts w:ascii="Times New Roman" w:hAnsi="Times New Roman"/>
                                <w:b/>
                                <w:i/>
                                <w:sz w:val="32"/>
                                <w:szCs w:val="32"/>
                                <w:lang w:val="kk-KZ"/>
                              </w:rPr>
                              <w:t xml:space="preserve">Батыс </w:t>
                            </w:r>
                            <w:r w:rsidRPr="004B28C6">
                              <w:rPr>
                                <w:rFonts w:ascii="Times New Roman" w:hAnsi="Times New Roman"/>
                                <w:b/>
                                <w:i/>
                                <w:sz w:val="32"/>
                                <w:szCs w:val="32"/>
                                <w:lang w:val="kk-KZ"/>
                              </w:rPr>
                              <w:t>Еуропа:</w:t>
                            </w:r>
                          </w:p>
                          <w:p w:rsidR="008666F1" w:rsidRDefault="008666F1" w:rsidP="008666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Выноска со стрелкой вниз 1" o:spid="_x0000_s1027" type="#_x0000_t80" style="position:absolute;margin-left:141.45pt;margin-top:13.75pt;width:157.5pt;height:7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" adj="15200">
                <v:textbox>
                  <w:txbxContent>
                    <w:p w:rsidR="008666F1" w:rsidRDefault="008666F1" w:rsidP="008666F1">
                      <w:pPr>
                        <w:jc w:val="center"/>
                        <w:rPr>
                          <w:rFonts w:ascii="Times New Roman" w:hAnsi="Times New Roman"/>
                          <w:b/>
                          <w:i/>
                          <w:sz w:val="32"/>
                          <w:szCs w:val="32"/>
                          <w:lang w:val="kk-KZ"/>
                        </w:rPr>
                      </w:pPr>
                      <w:r w:rsidRPr="004B28C6">
                        <w:rPr>
                          <w:rFonts w:ascii="Times New Roman" w:hAnsi="Times New Roman"/>
                          <w:b/>
                          <w:i/>
                          <w:sz w:val="32"/>
                          <w:szCs w:val="32"/>
                          <w:lang w:val="kk-KZ"/>
                        </w:rPr>
                        <w:t xml:space="preserve">Батыс </w:t>
                      </w:r>
                      <w:r w:rsidRPr="004B28C6">
                        <w:rPr>
                          <w:rFonts w:ascii="Times New Roman" w:hAnsi="Times New Roman"/>
                          <w:b/>
                          <w:i/>
                          <w:sz w:val="32"/>
                          <w:szCs w:val="32"/>
                          <w:lang w:val="kk-KZ"/>
                        </w:rPr>
                        <w:t>Еуропа:</w:t>
                      </w:r>
                    </w:p>
                    <w:p w:rsidR="008666F1" w:rsidRDefault="008666F1" w:rsidP="008666F1"/>
                  </w:txbxContent>
                </v:textbox>
              </v:shape>
            </w:pict>
          </mc:Fallback>
        </mc:AlternateContent>
      </w:r>
    </w:p>
    <w:p w:rsidR="008666F1" w:rsidRPr="00371C69" w:rsidRDefault="008666F1" w:rsidP="008666F1">
      <w:pPr>
        <w:spacing w:line="240" w:lineRule="auto"/>
        <w:rPr>
          <w:rFonts w:ascii="Times New Roman" w:hAnsi="Times New Roman"/>
          <w:lang w:val="kk-KZ"/>
        </w:rPr>
      </w:pPr>
    </w:p>
    <w:p w:rsidR="008666F1" w:rsidRPr="00371C69" w:rsidRDefault="008666F1" w:rsidP="008666F1">
      <w:pPr>
        <w:spacing w:line="240" w:lineRule="auto"/>
        <w:jc w:val="center"/>
        <w:rPr>
          <w:rFonts w:ascii="Times New Roman" w:hAnsi="Times New Roman"/>
          <w:b/>
          <w:i/>
          <w:lang w:val="kk-KZ"/>
        </w:rPr>
      </w:pPr>
    </w:p>
    <w:p w:rsidR="008666F1" w:rsidRDefault="008666F1" w:rsidP="008666F1">
      <w:pPr>
        <w:spacing w:line="240" w:lineRule="auto"/>
        <w:ind w:firstLine="567"/>
        <w:rPr>
          <w:rFonts w:ascii="Times New Roman" w:hAnsi="Times New Roman"/>
          <w:lang w:val="kk-KZ"/>
        </w:rPr>
      </w:pPr>
    </w:p>
    <w:p w:rsidR="008666F1" w:rsidRPr="000633E5" w:rsidRDefault="008666F1" w:rsidP="008666F1">
      <w:pPr>
        <w:spacing w:line="240" w:lineRule="auto"/>
        <w:ind w:firstLine="567"/>
        <w:jc w:val="center"/>
        <w:rPr>
          <w:rFonts w:ascii="Times New Roman" w:hAnsi="Times New Roman"/>
          <w:lang w:val="kk-KZ"/>
        </w:rPr>
      </w:pPr>
      <w:r w:rsidRPr="00371C69">
        <w:rPr>
          <w:rFonts w:ascii="Times New Roman" w:hAnsi="Times New Roman"/>
          <w:lang w:val="kk-KZ"/>
        </w:rPr>
        <w:t>Ұлыбритания;  Ирландия;  Франция;  Германия;  Швейцария;  Бельгия;  Нидерланды;  Австрия;</w:t>
      </w:r>
    </w:p>
    <w:p w:rsidR="008666F1" w:rsidRPr="00371C69" w:rsidRDefault="008666F1" w:rsidP="008666F1">
      <w:pPr>
        <w:spacing w:line="240" w:lineRule="auto"/>
        <w:ind w:firstLine="567"/>
        <w:rPr>
          <w:rFonts w:ascii="Times New Roman" w:hAnsi="Times New Roman"/>
          <w:b/>
          <w:i/>
          <w:lang w:val="kk-KZ"/>
        </w:rPr>
      </w:pPr>
      <w:r w:rsidRPr="00371C69">
        <w:rPr>
          <w:rFonts w:ascii="Times New Roman" w:hAnsi="Times New Roman"/>
          <w:b/>
          <w:i/>
          <w:lang w:val="kk-KZ"/>
        </w:rPr>
        <w:t>Көп нүктенің орнына керектісін жаз:</w:t>
      </w:r>
    </w:p>
    <w:p w:rsidR="008666F1" w:rsidRPr="00371C69" w:rsidRDefault="008666F1" w:rsidP="008666F1">
      <w:pPr>
        <w:numPr>
          <w:ilvl w:val="0"/>
          <w:numId w:val="1"/>
        </w:numPr>
        <w:spacing w:line="240" w:lineRule="auto"/>
        <w:rPr>
          <w:rFonts w:ascii="Times New Roman" w:hAnsi="Times New Roman"/>
          <w:i/>
          <w:lang w:val="kk-KZ"/>
        </w:rPr>
      </w:pPr>
      <w:r w:rsidRPr="00371C69">
        <w:rPr>
          <w:rFonts w:ascii="Times New Roman" w:hAnsi="Times New Roman"/>
          <w:i/>
          <w:lang w:val="kk-KZ"/>
        </w:rPr>
        <w:t>Еуропаның жалпы жер көлемі-............мың км².</w:t>
      </w:r>
    </w:p>
    <w:p w:rsidR="008666F1" w:rsidRPr="00371C69" w:rsidRDefault="008666F1" w:rsidP="008666F1">
      <w:pPr>
        <w:numPr>
          <w:ilvl w:val="0"/>
          <w:numId w:val="1"/>
        </w:numPr>
        <w:spacing w:line="240" w:lineRule="auto"/>
        <w:rPr>
          <w:rFonts w:ascii="Times New Roman" w:hAnsi="Times New Roman"/>
          <w:i/>
          <w:lang w:val="kk-KZ"/>
        </w:rPr>
      </w:pPr>
      <w:r w:rsidRPr="00371C69">
        <w:rPr>
          <w:rFonts w:ascii="Times New Roman" w:hAnsi="Times New Roman"/>
          <w:i/>
          <w:lang w:val="kk-KZ"/>
        </w:rPr>
        <w:t>Еуропа халқының жалпы саны-.............млн адам.</w:t>
      </w:r>
    </w:p>
    <w:p w:rsidR="008666F1" w:rsidRPr="00371C69" w:rsidRDefault="008666F1" w:rsidP="008666F1">
      <w:pPr>
        <w:numPr>
          <w:ilvl w:val="0"/>
          <w:numId w:val="1"/>
        </w:numPr>
        <w:spacing w:line="240" w:lineRule="auto"/>
        <w:rPr>
          <w:rFonts w:ascii="Times New Roman" w:hAnsi="Times New Roman"/>
          <w:i/>
          <w:lang w:val="kk-KZ"/>
        </w:rPr>
      </w:pPr>
      <w:r w:rsidRPr="00371C69">
        <w:rPr>
          <w:rFonts w:ascii="Times New Roman" w:hAnsi="Times New Roman"/>
          <w:i/>
          <w:lang w:val="kk-KZ"/>
        </w:rPr>
        <w:t>Батыс Еуропаның ойпаттарының теңіз деңгейінен биіктігі.............м-ден аспайды.</w:t>
      </w:r>
    </w:p>
    <w:p w:rsidR="008666F1" w:rsidRPr="00371C69" w:rsidRDefault="008666F1" w:rsidP="008666F1">
      <w:pPr>
        <w:spacing w:line="240" w:lineRule="auto"/>
        <w:ind w:left="1985" w:hanging="1985"/>
        <w:rPr>
          <w:rFonts w:ascii="Times New Roman" w:hAnsi="Times New Roman"/>
          <w:lang w:val="kk-KZ"/>
        </w:rPr>
      </w:pPr>
      <w:r w:rsidRPr="00371C69">
        <w:rPr>
          <w:rFonts w:ascii="Times New Roman" w:hAnsi="Times New Roman"/>
          <w:b/>
          <w:lang w:val="kk-KZ"/>
        </w:rPr>
        <w:t xml:space="preserve">Қорытынды: </w:t>
      </w:r>
      <w:r w:rsidRPr="00371C69">
        <w:rPr>
          <w:rFonts w:ascii="Times New Roman" w:hAnsi="Times New Roman"/>
          <w:lang w:val="kk-KZ"/>
        </w:rPr>
        <w:t>Бүгінгі сабақта Солтүстік және Батыс елдерімен таныстырдым.  Меңгергенін тақырыпқа қатысты қызықты географиялық тапсырмалар арқылы тексердім.</w:t>
      </w:r>
    </w:p>
    <w:p w:rsidR="008666F1" w:rsidRDefault="008666F1" w:rsidP="008666F1">
      <w:pPr>
        <w:spacing w:line="240" w:lineRule="auto"/>
        <w:ind w:left="2410" w:hanging="2410"/>
        <w:rPr>
          <w:rFonts w:ascii="Times New Roman" w:hAnsi="Times New Roman"/>
          <w:lang w:val="kk-KZ"/>
        </w:rPr>
      </w:pPr>
      <w:r w:rsidRPr="00371C69">
        <w:rPr>
          <w:rFonts w:ascii="Times New Roman" w:hAnsi="Times New Roman"/>
          <w:b/>
          <w:lang w:val="kk-KZ"/>
        </w:rPr>
        <w:t xml:space="preserve">Үйге тапсырма: </w:t>
      </w:r>
      <w:r w:rsidRPr="00371C69">
        <w:rPr>
          <w:rFonts w:ascii="Times New Roman" w:hAnsi="Times New Roman"/>
          <w:lang w:val="kk-KZ"/>
        </w:rPr>
        <w:t>§ 24 – оқу.  Кескін картаға Солтүстік пен Батыс Еуропа елдерін түсіру, тест құрау.</w:t>
      </w:r>
    </w:p>
    <w:p w:rsidR="00EA11D2" w:rsidRPr="008666F1" w:rsidRDefault="00EA11D2">
      <w:pPr>
        <w:rPr>
          <w:lang w:val="kk-KZ"/>
        </w:rPr>
      </w:pPr>
      <w:bookmarkStart w:id="0" w:name="_GoBack"/>
      <w:bookmarkEnd w:id="0"/>
    </w:p>
    <w:sectPr w:rsidR="00EA11D2" w:rsidRPr="008666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81844"/>
    <w:multiLevelType w:val="hybridMultilevel"/>
    <w:tmpl w:val="3814E9A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6F1"/>
    <w:rsid w:val="008666F1"/>
    <w:rsid w:val="00EA11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66F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66F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618</Words>
  <Characters>3527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1</cp:revision>
  <dcterms:created xsi:type="dcterms:W3CDTF">2015-11-17T10:02:00Z</dcterms:created>
  <dcterms:modified xsi:type="dcterms:W3CDTF">2015-11-17T10:02:00Z</dcterms:modified>
</cp:coreProperties>
</file>